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5C6E" w:rsidRDefault="00985C6E" w:rsidP="00985C6E">
      <w:pPr>
        <w:pStyle w:val="HlavikaZL"/>
      </w:pPr>
      <w:bookmarkStart w:id="0" w:name="_GoBack"/>
      <w:bookmarkEnd w:id="0"/>
      <w:r>
        <w:t xml:space="preserve">Dodatek č. 14 </w:t>
      </w:r>
    </w:p>
    <w:p w:rsidR="00985C6E" w:rsidRDefault="00985C6E" w:rsidP="00985C6E">
      <w:pPr>
        <w:pStyle w:val="HlavikaZL"/>
      </w:pPr>
      <w:r>
        <w:t xml:space="preserve">ke zřizovací listině č. j. </w:t>
      </w:r>
      <w:r>
        <w:rPr>
          <w:noProof/>
        </w:rPr>
        <w:t>1628/2001</w:t>
      </w:r>
      <w:r>
        <w:t xml:space="preserve">  ze dne 28. 9. </w:t>
      </w:r>
      <w:r>
        <w:rPr>
          <w:noProof/>
        </w:rPr>
        <w:t>2001</w:t>
      </w:r>
      <w:r>
        <w:t xml:space="preserve"> ve znění dodatku č. 1 č. j. </w:t>
      </w:r>
      <w:r>
        <w:rPr>
          <w:noProof/>
        </w:rPr>
        <w:t>5707/2001</w:t>
      </w:r>
      <w:r>
        <w:t xml:space="preserve"> ze dne 21. 12. </w:t>
      </w:r>
      <w:r>
        <w:rPr>
          <w:noProof/>
        </w:rPr>
        <w:t>2001</w:t>
      </w:r>
      <w:r>
        <w:t xml:space="preserve">, dodatku č. 2 č. j. </w:t>
      </w:r>
      <w:r>
        <w:rPr>
          <w:noProof/>
        </w:rPr>
        <w:t>4863</w:t>
      </w:r>
      <w:r>
        <w:t xml:space="preserve">  ze dne 1. 3. </w:t>
      </w:r>
      <w:r>
        <w:rPr>
          <w:noProof/>
        </w:rPr>
        <w:t>2002</w:t>
      </w:r>
      <w:r>
        <w:t xml:space="preserve">, dodatku č. 3 č. j. </w:t>
      </w:r>
      <w:r>
        <w:rPr>
          <w:noProof/>
        </w:rPr>
        <w:t>10878/2002</w:t>
      </w:r>
      <w:r>
        <w:t xml:space="preserve"> ze dne 29. 8. </w:t>
      </w:r>
      <w:r>
        <w:rPr>
          <w:noProof/>
        </w:rPr>
        <w:t>2002</w:t>
      </w:r>
      <w:r>
        <w:t>, dodatku č. 4  č. j. </w:t>
      </w:r>
      <w:r>
        <w:rPr>
          <w:noProof/>
        </w:rPr>
        <w:t>213/2003</w:t>
      </w:r>
      <w:r>
        <w:t xml:space="preserve"> ze dne 28. 11. </w:t>
      </w:r>
      <w:r>
        <w:rPr>
          <w:noProof/>
        </w:rPr>
        <w:t>2002</w:t>
      </w:r>
      <w:r>
        <w:t xml:space="preserve">, dodatku č. 5 č. j. </w:t>
      </w:r>
      <w:r>
        <w:rPr>
          <w:noProof/>
        </w:rPr>
        <w:t>9809/2003</w:t>
      </w:r>
      <w:r>
        <w:t xml:space="preserve"> ze dne 19. 6. </w:t>
      </w:r>
      <w:r>
        <w:rPr>
          <w:noProof/>
        </w:rPr>
        <w:t>2003</w:t>
      </w:r>
      <w:r>
        <w:t xml:space="preserve">, dodatku č. 6 č. j. </w:t>
      </w:r>
      <w:r>
        <w:rPr>
          <w:noProof/>
        </w:rPr>
        <w:t>9794/2003</w:t>
      </w:r>
      <w:r>
        <w:t xml:space="preserve"> ze dne 19. </w:t>
      </w:r>
      <w:r>
        <w:rPr>
          <w:noProof/>
        </w:rPr>
        <w:t>6. 2003</w:t>
      </w:r>
      <w:r>
        <w:t xml:space="preserve">, dodatku č. 7 č. j. </w:t>
      </w:r>
      <w:r>
        <w:rPr>
          <w:noProof/>
        </w:rPr>
        <w:t>57/2004</w:t>
      </w:r>
      <w:r>
        <w:t xml:space="preserve"> ze dne 18. 12. </w:t>
      </w:r>
      <w:r>
        <w:rPr>
          <w:noProof/>
        </w:rPr>
        <w:t>2003,</w:t>
      </w:r>
      <w:r>
        <w:t xml:space="preserve"> dodatku č. 8 č. j. </w:t>
      </w:r>
      <w:r>
        <w:rPr>
          <w:noProof/>
        </w:rPr>
        <w:t>KUOK/322/04/OŠMT/572</w:t>
      </w:r>
      <w:r>
        <w:t xml:space="preserve"> ze dne </w:t>
      </w:r>
      <w:r>
        <w:rPr>
          <w:noProof/>
        </w:rPr>
        <w:t xml:space="preserve">24. 6. 2004, </w:t>
      </w:r>
      <w:r>
        <w:t>dodatku č. 9 č. j. KUOK/23188/05/OŠMT/572 ze dne 24. 6. 2005, dodatku č. 10 č. j. KUOK 99220/2006 ze dne 13. 9. 2006, dodatku č. 11 č. j. 23012/2009 ze dne 20. 2. 2009, dodatku č. 12 č. j. KUOK 93909/2009 ze dne 25. 9.</w:t>
      </w:r>
      <w:r w:rsidR="00431923">
        <w:t xml:space="preserve"> 2009, dodatku č. 13 č. j. KUOK 46443/2011</w:t>
      </w:r>
      <w:r>
        <w:t xml:space="preserve"> ze dne 22. 4. 2011</w:t>
      </w:r>
    </w:p>
    <w:p w:rsidR="00985C6E" w:rsidRDefault="00985C6E" w:rsidP="00985C6E">
      <w:pPr>
        <w:pStyle w:val="Bntext-odsazendole"/>
      </w:pPr>
      <w:r>
        <w:t>Olomoucký kraj v souladu s ustanovením § 27 zákona č. 250/2000 Sb., o rozpočtových pravidlech územních rozpočtů, v platném znění, a v souladu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985C6E" w:rsidTr="00985C6E">
        <w:tc>
          <w:tcPr>
            <w:tcW w:w="2808" w:type="dxa"/>
            <w:hideMark/>
          </w:tcPr>
          <w:p w:rsidR="00985C6E" w:rsidRDefault="00985C6E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985C6E" w:rsidRDefault="00985C6E">
            <w:pPr>
              <w:pStyle w:val="Nzevkoly-tab"/>
            </w:pPr>
            <w:r>
              <w:rPr>
                <w:noProof/>
              </w:rPr>
              <w:t>Střední lesnická škola, Hranice, Jurikova 588</w:t>
            </w:r>
          </w:p>
        </w:tc>
      </w:tr>
      <w:tr w:rsidR="00985C6E" w:rsidTr="00985C6E">
        <w:tc>
          <w:tcPr>
            <w:tcW w:w="2808" w:type="dxa"/>
            <w:hideMark/>
          </w:tcPr>
          <w:p w:rsidR="00985C6E" w:rsidRDefault="00985C6E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985C6E" w:rsidRDefault="00985C6E">
            <w:pPr>
              <w:pStyle w:val="Nzevkoly-tab"/>
            </w:pPr>
            <w:r>
              <w:rPr>
                <w:noProof/>
              </w:rPr>
              <w:t>753 01 Hranice, Jurikova 588</w:t>
            </w:r>
          </w:p>
        </w:tc>
      </w:tr>
      <w:tr w:rsidR="00985C6E" w:rsidTr="00985C6E">
        <w:tc>
          <w:tcPr>
            <w:tcW w:w="2808" w:type="dxa"/>
            <w:hideMark/>
          </w:tcPr>
          <w:p w:rsidR="00985C6E" w:rsidRDefault="00985C6E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985C6E" w:rsidRDefault="00985C6E">
            <w:pPr>
              <w:pStyle w:val="Nzevkoly-tab"/>
            </w:pPr>
            <w:r>
              <w:rPr>
                <w:noProof/>
              </w:rPr>
              <w:t>61986038</w:t>
            </w:r>
          </w:p>
        </w:tc>
      </w:tr>
    </w:tbl>
    <w:p w:rsidR="00985C6E" w:rsidRDefault="00985C6E" w:rsidP="00985C6E">
      <w:pPr>
        <w:pStyle w:val="Bnstylodsazennahoe"/>
      </w:pPr>
      <w:r>
        <w:t>v tomto znění:</w:t>
      </w:r>
    </w:p>
    <w:p w:rsidR="00985C6E" w:rsidRDefault="00985C6E" w:rsidP="00985C6E">
      <w:pPr>
        <w:pStyle w:val="Bnstylodsazennahoe"/>
      </w:pPr>
      <w:r>
        <w:t>Dosavadní text čl. VI. se vypouští a nahrazuje se textem: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648"/>
        <w:gridCol w:w="8564"/>
      </w:tblGrid>
      <w:tr w:rsidR="00985C6E" w:rsidTr="00985C6E">
        <w:tc>
          <w:tcPr>
            <w:tcW w:w="9212" w:type="dxa"/>
            <w:gridSpan w:val="2"/>
            <w:hideMark/>
          </w:tcPr>
          <w:p w:rsidR="00985C6E" w:rsidRDefault="00985C6E">
            <w:pPr>
              <w:spacing w:after="12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VI.</w:t>
            </w:r>
          </w:p>
        </w:tc>
      </w:tr>
      <w:tr w:rsidR="00985C6E" w:rsidTr="00985C6E">
        <w:tc>
          <w:tcPr>
            <w:tcW w:w="9212" w:type="dxa"/>
            <w:gridSpan w:val="2"/>
            <w:hideMark/>
          </w:tcPr>
          <w:p w:rsidR="00985C6E" w:rsidRDefault="00985C6E">
            <w:pPr>
              <w:pStyle w:val="Zkladntext3"/>
              <w:jc w:val="center"/>
              <w:rPr>
                <w:rFonts w:cs="Arial"/>
                <w:b/>
                <w:szCs w:val="24"/>
              </w:rPr>
            </w:pPr>
            <w:r>
              <w:rPr>
                <w:b/>
              </w:rPr>
              <w:t>Okruhy doplňkové činnosti</w:t>
            </w:r>
          </w:p>
        </w:tc>
      </w:tr>
      <w:tr w:rsidR="00985C6E" w:rsidTr="00985C6E">
        <w:tc>
          <w:tcPr>
            <w:tcW w:w="648" w:type="dxa"/>
            <w:hideMark/>
          </w:tcPr>
          <w:p w:rsidR="00985C6E" w:rsidRDefault="00985C6E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8564" w:type="dxa"/>
            <w:hideMark/>
          </w:tcPr>
          <w:p w:rsidR="00985C6E" w:rsidRDefault="00985C6E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 lepšímu využití svých hospodářských možností a odborností svých zaměstnanců zřizovatel povoluje vykonávat příspěvkové organizaci tyto doplňkové činnosti:</w:t>
            </w:r>
          </w:p>
        </w:tc>
      </w:tr>
      <w:tr w:rsidR="00985C6E" w:rsidTr="00985C6E">
        <w:tc>
          <w:tcPr>
            <w:tcW w:w="648" w:type="dxa"/>
            <w:hideMark/>
          </w:tcPr>
          <w:p w:rsidR="00985C6E" w:rsidRDefault="00985C6E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8564" w:type="dxa"/>
            <w:hideMark/>
          </w:tcPr>
          <w:p w:rsidR="00985C6E" w:rsidRDefault="00985C6E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 xml:space="preserve">pronájem nemovitého majetku, včetně poskytování služeb zajišťujících jejich řádný provoz </w:t>
            </w:r>
          </w:p>
          <w:p w:rsidR="00985C6E" w:rsidRDefault="00985C6E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>
              <w:rPr>
                <w:rFonts w:cs="Arial"/>
              </w:rPr>
              <w:t>Truhlářství, podlahářství</w:t>
            </w:r>
          </w:p>
          <w:p w:rsidR="00985C6E" w:rsidRDefault="00985C6E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>
              <w:rPr>
                <w:rFonts w:cs="Arial"/>
              </w:rPr>
              <w:t>Opravy ostatních dopravních prostředků a pracovních strojů</w:t>
            </w:r>
          </w:p>
          <w:p w:rsidR="00985C6E" w:rsidRDefault="00985C6E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>
              <w:rPr>
                <w:rFonts w:cs="Arial"/>
              </w:rPr>
              <w:t>Hostinská činnost</w:t>
            </w:r>
          </w:p>
          <w:p w:rsidR="00985C6E" w:rsidRDefault="00985C6E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>
              <w:rPr>
                <w:rFonts w:cs="Arial"/>
              </w:rPr>
              <w:t>Provozování střelnic</w:t>
            </w:r>
          </w:p>
          <w:p w:rsidR="00985C6E" w:rsidRDefault="00985C6E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>
              <w:rPr>
                <w:rFonts w:cs="Arial"/>
              </w:rPr>
              <w:t>Půjčování a uschovávání zbraní</w:t>
            </w:r>
          </w:p>
          <w:p w:rsidR="00431923" w:rsidRPr="00431923" w:rsidRDefault="00431923" w:rsidP="00431923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jc w:val="both"/>
              <w:rPr>
                <w:rFonts w:cs="Arial"/>
                <w:b/>
              </w:rPr>
            </w:pPr>
            <w:r w:rsidRPr="00431923">
              <w:rPr>
                <w:rFonts w:cs="Arial"/>
                <w:b/>
              </w:rPr>
              <w:t>Silniční motorová doprava nákladní provozovaná vozidly nebo jízdními soupravami o největší povolené hmotnosti přesahující 3,5 tuny, jsou-li určeny k přepravě zvířat nebo věcí</w:t>
            </w:r>
          </w:p>
          <w:p w:rsidR="00985C6E" w:rsidRDefault="00985C6E">
            <w:pPr>
              <w:pStyle w:val="Odrky"/>
              <w:numPr>
                <w:ilvl w:val="0"/>
                <w:numId w:val="0"/>
              </w:numPr>
              <w:tabs>
                <w:tab w:val="left" w:pos="708"/>
              </w:tabs>
              <w:ind w:left="680"/>
              <w:rPr>
                <w:rFonts w:cs="Arial"/>
              </w:rPr>
            </w:pPr>
            <w:r>
              <w:rPr>
                <w:rFonts w:cs="Arial"/>
              </w:rPr>
              <w:t>Výroba, obchod a služby neuvedené v přílohách 1-3 ŽZ</w:t>
            </w:r>
          </w:p>
          <w:p w:rsidR="00985C6E" w:rsidRDefault="00985C6E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>mimoškolní výchova a vzdělávání, pořádání kurzů, školení včetně lektorské činnosti</w:t>
            </w:r>
          </w:p>
          <w:p w:rsidR="00985C6E" w:rsidRDefault="00985C6E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>poskytování služeb pro zemědělství, zahradnictví, rybníkářství, lesnictví a myslivosti</w:t>
            </w:r>
          </w:p>
          <w:p w:rsidR="00985C6E" w:rsidRDefault="00985C6E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lastRenderedPageBreak/>
              <w:t>činnost odborného lesního hospodáře</w:t>
            </w:r>
          </w:p>
          <w:p w:rsidR="00985C6E" w:rsidRDefault="00985C6E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>nakládání s reprodukčním materiálem lesních dřevin</w:t>
            </w:r>
          </w:p>
          <w:p w:rsidR="00985C6E" w:rsidRDefault="00985C6E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>zpracování dřeva, výroba dřevěných, korkových, proutěných a slaměných výrobků</w:t>
            </w:r>
          </w:p>
          <w:p w:rsidR="00985C6E" w:rsidRPr="00431923" w:rsidRDefault="00985C6E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 w:rsidRPr="00431923">
              <w:rPr>
                <w:rFonts w:cs="Arial"/>
              </w:rPr>
              <w:t>zprostředkování obchodu a služeb</w:t>
            </w:r>
          </w:p>
          <w:p w:rsidR="00985C6E" w:rsidRPr="00431923" w:rsidRDefault="00985C6E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 w:rsidRPr="00431923">
              <w:rPr>
                <w:rFonts w:cs="Arial"/>
              </w:rPr>
              <w:t>velkoobchod a maloobchod</w:t>
            </w:r>
          </w:p>
          <w:p w:rsidR="00985C6E" w:rsidRDefault="00985C6E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</w:rPr>
            </w:pPr>
            <w:r>
              <w:rPr>
                <w:rFonts w:cs="Arial"/>
              </w:rPr>
              <w:t>ubytovací služby</w:t>
            </w:r>
          </w:p>
          <w:p w:rsidR="00431923" w:rsidRPr="00431923" w:rsidRDefault="00431923" w:rsidP="00985C6E">
            <w:pPr>
              <w:pStyle w:val="Odrky"/>
              <w:numPr>
                <w:ilvl w:val="0"/>
                <w:numId w:val="2"/>
              </w:numPr>
              <w:jc w:val="both"/>
              <w:rPr>
                <w:rFonts w:cs="Arial"/>
                <w:b/>
              </w:rPr>
            </w:pPr>
            <w:r w:rsidRPr="00431923">
              <w:rPr>
                <w:rFonts w:cs="Arial"/>
                <w:b/>
              </w:rPr>
              <w:t>pronájem a půjčování věcí movitých</w:t>
            </w:r>
          </w:p>
        </w:tc>
      </w:tr>
      <w:tr w:rsidR="00985C6E" w:rsidTr="00985C6E">
        <w:tc>
          <w:tcPr>
            <w:tcW w:w="648" w:type="dxa"/>
            <w:hideMark/>
          </w:tcPr>
          <w:p w:rsidR="00985C6E" w:rsidRDefault="00985C6E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3.</w:t>
            </w:r>
          </w:p>
        </w:tc>
        <w:tc>
          <w:tcPr>
            <w:tcW w:w="8564" w:type="dxa"/>
            <w:hideMark/>
          </w:tcPr>
          <w:p w:rsidR="00985C6E" w:rsidRDefault="00985C6E">
            <w:pPr>
              <w:pStyle w:val="Bnstylodsazennahoe"/>
              <w:spacing w:before="0" w:after="0"/>
            </w:pPr>
            <w:r>
              <w:t>Podmínkou pro realizaci doplňkové činnosti je:</w:t>
            </w:r>
          </w:p>
          <w:p w:rsidR="00985C6E" w:rsidRDefault="00985C6E" w:rsidP="00985C6E">
            <w:pPr>
              <w:pStyle w:val="Odrky"/>
              <w:numPr>
                <w:ilvl w:val="0"/>
                <w:numId w:val="2"/>
              </w:numPr>
              <w:rPr>
                <w:rFonts w:cs="Arial"/>
              </w:rPr>
            </w:pPr>
            <w:r>
              <w:rPr>
                <w:rFonts w:cs="Arial"/>
              </w:rPr>
              <w:t>doplňková činnost nesmí narušovat plnění hlavního účelu organizace</w:t>
            </w:r>
          </w:p>
          <w:p w:rsidR="00985C6E" w:rsidRDefault="00985C6E" w:rsidP="00985C6E">
            <w:pPr>
              <w:pStyle w:val="Odrky"/>
              <w:numPr>
                <w:ilvl w:val="0"/>
                <w:numId w:val="2"/>
              </w:numPr>
              <w:rPr>
                <w:rFonts w:cs="Arial"/>
              </w:rPr>
            </w:pPr>
            <w:r>
              <w:rPr>
                <w:rFonts w:cs="Arial"/>
              </w:rPr>
              <w:t>doplňková činnost je sledována odděleně od činnosti hlavní</w:t>
            </w:r>
          </w:p>
        </w:tc>
      </w:tr>
      <w:tr w:rsidR="00985C6E" w:rsidTr="00985C6E">
        <w:tc>
          <w:tcPr>
            <w:tcW w:w="648" w:type="dxa"/>
            <w:hideMark/>
          </w:tcPr>
          <w:p w:rsidR="00985C6E" w:rsidRDefault="00985C6E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8564" w:type="dxa"/>
            <w:hideMark/>
          </w:tcPr>
          <w:p w:rsidR="00985C6E" w:rsidRDefault="00985C6E">
            <w:pPr>
              <w:spacing w:before="120"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Finanční hospodaření při doplňkové činnosti se řídí ustanovením § 28 odst.  5 zákona č. 250/2000 Sb., o rozpočtových pravidlech územních rozpočtů.</w:t>
            </w:r>
          </w:p>
        </w:tc>
      </w:tr>
      <w:tr w:rsidR="00985C6E" w:rsidTr="00985C6E">
        <w:tc>
          <w:tcPr>
            <w:tcW w:w="648" w:type="dxa"/>
            <w:hideMark/>
          </w:tcPr>
          <w:p w:rsidR="00985C6E" w:rsidRDefault="00985C6E">
            <w:pPr>
              <w:spacing w:after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8564" w:type="dxa"/>
            <w:hideMark/>
          </w:tcPr>
          <w:p w:rsidR="00985C6E" w:rsidRDefault="00985C6E">
            <w:pPr>
              <w:pStyle w:val="Bnstylodsazennahoe"/>
              <w:spacing w:before="0" w:after="120"/>
            </w:pPr>
            <w:r>
              <w:t>Jednorázové (náhodné činnosti) nesouvisející s hlavním účelem a předmětem činnosti se vykazují v doplňkové činnosti.</w:t>
            </w:r>
          </w:p>
        </w:tc>
      </w:tr>
    </w:tbl>
    <w:p w:rsidR="00985C6E" w:rsidRDefault="00985C6E" w:rsidP="00985C6E">
      <w:pPr>
        <w:pStyle w:val="HlavikaZL"/>
        <w:jc w:val="both"/>
        <w:rPr>
          <w:b w:val="0"/>
        </w:rPr>
      </w:pPr>
    </w:p>
    <w:p w:rsidR="00985C6E" w:rsidRDefault="00985C6E" w:rsidP="00985C6E">
      <w:pPr>
        <w:pStyle w:val="HlavikaZL"/>
        <w:jc w:val="both"/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1628/2001</w:t>
      </w:r>
      <w:r>
        <w:rPr>
          <w:b w:val="0"/>
        </w:rPr>
        <w:t xml:space="preserve"> ze dne 28. 9. </w:t>
      </w:r>
      <w:r>
        <w:rPr>
          <w:b w:val="0"/>
          <w:noProof/>
        </w:rPr>
        <w:t>2001</w:t>
      </w:r>
      <w:r>
        <w:rPr>
          <w:b w:val="0"/>
        </w:rPr>
        <w:t xml:space="preserve"> ve znění dodatku č. 1 č. j. </w:t>
      </w:r>
      <w:r>
        <w:rPr>
          <w:b w:val="0"/>
          <w:noProof/>
        </w:rPr>
        <w:t>5707/2001</w:t>
      </w:r>
      <w:r>
        <w:rPr>
          <w:b w:val="0"/>
        </w:rPr>
        <w:t xml:space="preserve"> ze dne 21. 12.</w:t>
      </w:r>
      <w:r>
        <w:rPr>
          <w:b w:val="0"/>
          <w:noProof/>
        </w:rPr>
        <w:t xml:space="preserve"> 2001</w:t>
      </w:r>
      <w:r>
        <w:rPr>
          <w:b w:val="0"/>
        </w:rPr>
        <w:t xml:space="preserve">, dodatku č. 2  č. j. </w:t>
      </w:r>
      <w:r>
        <w:rPr>
          <w:b w:val="0"/>
          <w:noProof/>
        </w:rPr>
        <w:t>4863</w:t>
      </w:r>
      <w:r>
        <w:rPr>
          <w:b w:val="0"/>
        </w:rPr>
        <w:t xml:space="preserve"> ze dne 1. 3. </w:t>
      </w:r>
      <w:r>
        <w:rPr>
          <w:b w:val="0"/>
          <w:noProof/>
        </w:rPr>
        <w:t>2002</w:t>
      </w:r>
      <w:r>
        <w:rPr>
          <w:b w:val="0"/>
        </w:rPr>
        <w:t xml:space="preserve">, dodatku č. 3 č. j. </w:t>
      </w:r>
      <w:r>
        <w:rPr>
          <w:b w:val="0"/>
          <w:noProof/>
        </w:rPr>
        <w:t>10878/2002</w:t>
      </w:r>
      <w:r>
        <w:rPr>
          <w:b w:val="0"/>
        </w:rPr>
        <w:t xml:space="preserve"> ze dne 29. 8. </w:t>
      </w:r>
      <w:r>
        <w:rPr>
          <w:b w:val="0"/>
          <w:noProof/>
        </w:rPr>
        <w:t>2002</w:t>
      </w:r>
      <w:r>
        <w:rPr>
          <w:b w:val="0"/>
        </w:rPr>
        <w:t>, dodatku č. 4 č. j. </w:t>
      </w:r>
      <w:r>
        <w:rPr>
          <w:b w:val="0"/>
          <w:noProof/>
        </w:rPr>
        <w:t>213/2003</w:t>
      </w:r>
      <w:r>
        <w:rPr>
          <w:b w:val="0"/>
        </w:rPr>
        <w:t xml:space="preserve"> ze dne 28. 11. </w:t>
      </w:r>
      <w:r>
        <w:rPr>
          <w:b w:val="0"/>
          <w:noProof/>
        </w:rPr>
        <w:t>2002</w:t>
      </w:r>
      <w:r>
        <w:rPr>
          <w:b w:val="0"/>
        </w:rPr>
        <w:t xml:space="preserve">, dodatku č. 5 č. j. </w:t>
      </w:r>
      <w:r>
        <w:rPr>
          <w:b w:val="0"/>
          <w:noProof/>
        </w:rPr>
        <w:t>9809/2003</w:t>
      </w:r>
      <w:r>
        <w:rPr>
          <w:b w:val="0"/>
        </w:rPr>
        <w:t xml:space="preserve"> ze dne 19. 6. </w:t>
      </w:r>
      <w:r>
        <w:rPr>
          <w:b w:val="0"/>
          <w:noProof/>
        </w:rPr>
        <w:t>2003</w:t>
      </w:r>
      <w:r>
        <w:rPr>
          <w:b w:val="0"/>
        </w:rPr>
        <w:t xml:space="preserve">,  dodatku č. 6 č. j. </w:t>
      </w:r>
      <w:r>
        <w:rPr>
          <w:b w:val="0"/>
          <w:noProof/>
        </w:rPr>
        <w:t>9794/2003</w:t>
      </w:r>
      <w:r>
        <w:rPr>
          <w:b w:val="0"/>
        </w:rPr>
        <w:t xml:space="preserve"> ze dne 19. 6.</w:t>
      </w:r>
      <w:r>
        <w:rPr>
          <w:b w:val="0"/>
          <w:noProof/>
        </w:rPr>
        <w:t xml:space="preserve"> 2003</w:t>
      </w:r>
      <w:r>
        <w:rPr>
          <w:b w:val="0"/>
        </w:rPr>
        <w:t xml:space="preserve">,  dodatku č. 7 č. j. </w:t>
      </w:r>
      <w:r>
        <w:rPr>
          <w:b w:val="0"/>
          <w:noProof/>
        </w:rPr>
        <w:t>57/2004</w:t>
      </w:r>
      <w:r>
        <w:rPr>
          <w:b w:val="0"/>
        </w:rPr>
        <w:t xml:space="preserve"> ze dne 18. 12. </w:t>
      </w:r>
      <w:r>
        <w:rPr>
          <w:b w:val="0"/>
          <w:noProof/>
        </w:rPr>
        <w:t>2003</w:t>
      </w:r>
      <w:r>
        <w:rPr>
          <w:b w:val="0"/>
        </w:rPr>
        <w:t xml:space="preserve">, dodatku č. 8 č. j. </w:t>
      </w:r>
      <w:r>
        <w:rPr>
          <w:b w:val="0"/>
          <w:noProof/>
        </w:rPr>
        <w:t>KUOK/322/04/OŠMT/572</w:t>
      </w:r>
      <w:r>
        <w:rPr>
          <w:b w:val="0"/>
        </w:rPr>
        <w:t xml:space="preserve">  ze dne </w:t>
      </w:r>
      <w:r>
        <w:rPr>
          <w:b w:val="0"/>
          <w:noProof/>
        </w:rPr>
        <w:t xml:space="preserve">24. 6. 2004, </w:t>
      </w:r>
      <w:r>
        <w:rPr>
          <w:b w:val="0"/>
        </w:rPr>
        <w:t xml:space="preserve">dodatku č. 9 č. j. KUOK/23188/05/OŠMT/572 ze dne 24. 6. 2005, dodatku č. 10 č. j. KUOK 99220/2006 ze dne 13. 9. 2006, dodatku č. 11 č. j. 23012/2009 ze dne 20. 2. 2009, dodatku č. 12 č. j. KUOK 93909/2009 ze dne 25. 9. 2009, dodatku č. 13 č. j. KUOK  </w:t>
      </w:r>
      <w:r w:rsidR="00431923" w:rsidRPr="00431923">
        <w:rPr>
          <w:b w:val="0"/>
        </w:rPr>
        <w:t>46443/2011</w:t>
      </w:r>
      <w:r w:rsidR="00431923">
        <w:t xml:space="preserve"> </w:t>
      </w:r>
      <w:r>
        <w:rPr>
          <w:b w:val="0"/>
        </w:rPr>
        <w:t>ze dne 2</w:t>
      </w:r>
      <w:r w:rsidR="00CD2BA2">
        <w:rPr>
          <w:b w:val="0"/>
        </w:rPr>
        <w:t>2</w:t>
      </w:r>
      <w:r>
        <w:rPr>
          <w:b w:val="0"/>
        </w:rPr>
        <w:t>. 4. 2011  beze změny.</w:t>
      </w:r>
    </w:p>
    <w:p w:rsidR="00985C6E" w:rsidRDefault="00985C6E" w:rsidP="00985C6E">
      <w:pPr>
        <w:pStyle w:val="Bntext-odsazendole"/>
      </w:pPr>
      <w:r>
        <w:t>Tento dodatek nabývá platnosti dnem jeho schválení Zastupitelstvem Olomouckého kraje s účinností od 2</w:t>
      </w:r>
      <w:r w:rsidR="00E77DDF">
        <w:t>1</w:t>
      </w:r>
      <w:r>
        <w:t>. 9. 2012.</w:t>
      </w:r>
    </w:p>
    <w:p w:rsidR="00985C6E" w:rsidRDefault="00985C6E" w:rsidP="00985C6E">
      <w:pPr>
        <w:pStyle w:val="Bntext-odsazendole"/>
      </w:pPr>
      <w:r>
        <w:t>V Olomouci dne 2</w:t>
      </w:r>
      <w:r w:rsidR="00E77DDF">
        <w:t>1</w:t>
      </w:r>
      <w:r>
        <w:t>. 9. 2012</w:t>
      </w:r>
    </w:p>
    <w:p w:rsidR="00AB75F8" w:rsidRDefault="00AB75F8" w:rsidP="00AB75F8">
      <w:pPr>
        <w:pStyle w:val="Bntext-odsazendole"/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Ing. Martin Tesařík</w:t>
      </w:r>
    </w:p>
    <w:p w:rsidR="00985C6E" w:rsidRDefault="00985C6E" w:rsidP="00AB75F8">
      <w:pPr>
        <w:pStyle w:val="Hejtman-podpis"/>
        <w:spacing w:after="0"/>
      </w:pPr>
      <w:r>
        <w:t>hejtman Olomouckého kraje</w:t>
      </w:r>
    </w:p>
    <w:p w:rsidR="00C76732" w:rsidRPr="00985C6E" w:rsidRDefault="00C76732" w:rsidP="00985C6E"/>
    <w:sectPr w:rsidR="00C76732" w:rsidRPr="00985C6E" w:rsidSect="00EE3F06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AB1" w:rsidRDefault="00D57AB1" w:rsidP="00461903">
      <w:r>
        <w:separator/>
      </w:r>
    </w:p>
  </w:endnote>
  <w:endnote w:type="continuationSeparator" w:id="0">
    <w:p w:rsidR="00D57AB1" w:rsidRDefault="00D57AB1" w:rsidP="00461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BA2" w:rsidRPr="002619C7" w:rsidRDefault="005803CB" w:rsidP="002619C7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CD2BA2" w:rsidRPr="002619C7">
      <w:rPr>
        <w:rFonts w:ascii="Arial" w:hAnsi="Arial" w:cs="Arial"/>
        <w:i/>
        <w:sz w:val="20"/>
        <w:szCs w:val="20"/>
      </w:rPr>
      <w:t xml:space="preserve"> Olomouckého kraje 2</w:t>
    </w:r>
    <w:r>
      <w:rPr>
        <w:rFonts w:ascii="Arial" w:hAnsi="Arial" w:cs="Arial"/>
        <w:i/>
        <w:sz w:val="20"/>
        <w:szCs w:val="20"/>
      </w:rPr>
      <w:t>1</w:t>
    </w:r>
    <w:r w:rsidR="00CD2BA2" w:rsidRPr="002619C7">
      <w:rPr>
        <w:rFonts w:ascii="Arial" w:hAnsi="Arial" w:cs="Arial"/>
        <w:i/>
        <w:sz w:val="20"/>
        <w:szCs w:val="20"/>
      </w:rPr>
      <w:t>. 0</w:t>
    </w:r>
    <w:r>
      <w:rPr>
        <w:rFonts w:ascii="Arial" w:hAnsi="Arial" w:cs="Arial"/>
        <w:i/>
        <w:sz w:val="20"/>
        <w:szCs w:val="20"/>
      </w:rPr>
      <w:t>9</w:t>
    </w:r>
    <w:r w:rsidR="00CD2BA2" w:rsidRPr="002619C7">
      <w:rPr>
        <w:rFonts w:ascii="Arial" w:hAnsi="Arial" w:cs="Arial"/>
        <w:i/>
        <w:sz w:val="20"/>
        <w:szCs w:val="20"/>
      </w:rPr>
      <w:t>. 2012</w:t>
    </w:r>
    <w:r w:rsidR="00CD2BA2" w:rsidRPr="002619C7">
      <w:rPr>
        <w:rFonts w:ascii="Arial" w:hAnsi="Arial" w:cs="Arial"/>
        <w:i/>
        <w:sz w:val="20"/>
        <w:szCs w:val="20"/>
      </w:rPr>
      <w:tab/>
    </w:r>
    <w:r w:rsidR="00CD2BA2" w:rsidRPr="002619C7">
      <w:rPr>
        <w:rFonts w:ascii="Arial" w:hAnsi="Arial" w:cs="Arial"/>
        <w:i/>
        <w:sz w:val="20"/>
        <w:szCs w:val="20"/>
      </w:rPr>
      <w:ptab w:relativeTo="margin" w:alignment="right" w:leader="none"/>
    </w:r>
    <w:r w:rsidR="00CD2BA2" w:rsidRPr="002619C7">
      <w:rPr>
        <w:rFonts w:ascii="Arial" w:hAnsi="Arial" w:cs="Arial"/>
        <w:i/>
        <w:sz w:val="20"/>
        <w:szCs w:val="20"/>
      </w:rPr>
      <w:t>strana</w:t>
    </w:r>
    <w:r w:rsidR="00CD2BA2" w:rsidRPr="002619C7">
      <w:rPr>
        <w:rStyle w:val="slostrnky"/>
        <w:rFonts w:ascii="Arial" w:hAnsi="Arial" w:cs="Arial"/>
        <w:i/>
        <w:sz w:val="20"/>
        <w:szCs w:val="20"/>
      </w:rPr>
      <w:t xml:space="preserve"> </w:t>
    </w:r>
    <w:r w:rsidR="00CD2BA2" w:rsidRPr="002619C7">
      <w:rPr>
        <w:rStyle w:val="slostrnky"/>
        <w:rFonts w:ascii="Arial" w:hAnsi="Arial" w:cs="Arial"/>
        <w:i/>
        <w:sz w:val="20"/>
        <w:szCs w:val="20"/>
      </w:rPr>
      <w:fldChar w:fldCharType="begin"/>
    </w:r>
    <w:r w:rsidR="00CD2BA2" w:rsidRPr="002619C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CD2BA2" w:rsidRPr="002619C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33455B">
      <w:rPr>
        <w:rStyle w:val="slostrnky"/>
        <w:rFonts w:ascii="Arial" w:hAnsi="Arial" w:cs="Arial"/>
        <w:i/>
        <w:noProof/>
        <w:sz w:val="20"/>
        <w:szCs w:val="20"/>
      </w:rPr>
      <w:t>3</w:t>
    </w:r>
    <w:r w:rsidR="00CD2BA2" w:rsidRPr="002619C7">
      <w:rPr>
        <w:rStyle w:val="slostrnky"/>
        <w:rFonts w:ascii="Arial" w:hAnsi="Arial" w:cs="Arial"/>
        <w:i/>
        <w:sz w:val="20"/>
        <w:szCs w:val="20"/>
      </w:rPr>
      <w:fldChar w:fldCharType="end"/>
    </w:r>
    <w:r w:rsidR="00CD2BA2" w:rsidRPr="002619C7">
      <w:rPr>
        <w:rStyle w:val="slostrnky"/>
        <w:rFonts w:ascii="Arial" w:hAnsi="Arial" w:cs="Arial"/>
        <w:i/>
        <w:sz w:val="20"/>
        <w:szCs w:val="20"/>
      </w:rPr>
      <w:t xml:space="preserve"> (celkem </w:t>
    </w:r>
    <w:r w:rsidR="00CD2BA2">
      <w:rPr>
        <w:rStyle w:val="slostrnky"/>
        <w:rFonts w:ascii="Arial" w:hAnsi="Arial" w:cs="Arial"/>
        <w:i/>
        <w:sz w:val="20"/>
        <w:szCs w:val="20"/>
      </w:rPr>
      <w:t>1</w:t>
    </w:r>
    <w:r w:rsidR="00EE3F06">
      <w:rPr>
        <w:rStyle w:val="slostrnky"/>
        <w:rFonts w:ascii="Arial" w:hAnsi="Arial" w:cs="Arial"/>
        <w:i/>
        <w:sz w:val="20"/>
        <w:szCs w:val="20"/>
      </w:rPr>
      <w:t>5)</w:t>
    </w:r>
  </w:p>
  <w:p w:rsidR="00CD2BA2" w:rsidRPr="002619C7" w:rsidRDefault="008A6467" w:rsidP="002619C7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7</w:t>
    </w:r>
    <w:r w:rsidR="008F0E0F">
      <w:rPr>
        <w:rFonts w:ascii="Arial" w:hAnsi="Arial" w:cs="Arial"/>
        <w:i/>
        <w:sz w:val="20"/>
        <w:szCs w:val="20"/>
      </w:rPr>
      <w:t xml:space="preserve"> </w:t>
    </w:r>
    <w:r w:rsidR="00CD2BA2" w:rsidRPr="002619C7">
      <w:rPr>
        <w:rFonts w:ascii="Arial" w:hAnsi="Arial" w:cs="Arial"/>
        <w:i/>
        <w:sz w:val="20"/>
        <w:szCs w:val="20"/>
      </w:rPr>
      <w:t>– Dodatky zřizovacích listin školských příspěvkových organizací</w:t>
    </w:r>
  </w:p>
  <w:p w:rsidR="00CD2BA2" w:rsidRPr="002619C7" w:rsidRDefault="00CD2BA2" w:rsidP="00EE3F06">
    <w:pPr>
      <w:pStyle w:val="Zhlav"/>
      <w:rPr>
        <w:rFonts w:ascii="Arial" w:hAnsi="Arial" w:cs="Arial"/>
        <w:i/>
        <w:sz w:val="20"/>
        <w:szCs w:val="20"/>
      </w:rPr>
    </w:pPr>
    <w:r w:rsidRPr="0071611E">
      <w:rPr>
        <w:rFonts w:ascii="Arial" w:hAnsi="Arial" w:cs="Arial"/>
        <w:i/>
        <w:sz w:val="20"/>
        <w:szCs w:val="20"/>
      </w:rPr>
      <w:t>Příloha č. 1 – Dodatek č. 14 ke zřizovací listině Střední lesnické školy, Hranice, Jurikova 588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AB1" w:rsidRDefault="00D57AB1" w:rsidP="00461903">
      <w:r>
        <w:separator/>
      </w:r>
    </w:p>
  </w:footnote>
  <w:footnote w:type="continuationSeparator" w:id="0">
    <w:p w:rsidR="00D57AB1" w:rsidRDefault="00D57AB1" w:rsidP="004619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2BA2" w:rsidRPr="00722144" w:rsidRDefault="00CD2BA2" w:rsidP="00461903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>
      <w:rPr>
        <w:rFonts w:ascii="Arial" w:hAnsi="Arial" w:cs="Arial"/>
        <w:i/>
      </w:rPr>
      <w:t>1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14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Střední lesnické školy, Hranice, Jurikova 588</w:t>
    </w:r>
  </w:p>
  <w:p w:rsidR="00CD2BA2" w:rsidRDefault="00CD2BA2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ECC"/>
    <w:rsid w:val="00094BD8"/>
    <w:rsid w:val="00126B4C"/>
    <w:rsid w:val="001B572B"/>
    <w:rsid w:val="001D7001"/>
    <w:rsid w:val="002619C7"/>
    <w:rsid w:val="002871DA"/>
    <w:rsid w:val="0033455B"/>
    <w:rsid w:val="0035793C"/>
    <w:rsid w:val="0039497D"/>
    <w:rsid w:val="003F28B2"/>
    <w:rsid w:val="00410A99"/>
    <w:rsid w:val="00426E3E"/>
    <w:rsid w:val="00431923"/>
    <w:rsid w:val="00461903"/>
    <w:rsid w:val="004B638C"/>
    <w:rsid w:val="004D4D3B"/>
    <w:rsid w:val="005803CB"/>
    <w:rsid w:val="006B5376"/>
    <w:rsid w:val="0071611E"/>
    <w:rsid w:val="007779C0"/>
    <w:rsid w:val="007B6C8F"/>
    <w:rsid w:val="007B76E3"/>
    <w:rsid w:val="007F1032"/>
    <w:rsid w:val="00847821"/>
    <w:rsid w:val="008A6467"/>
    <w:rsid w:val="008F0E0F"/>
    <w:rsid w:val="00920CF2"/>
    <w:rsid w:val="00924B84"/>
    <w:rsid w:val="00933C8A"/>
    <w:rsid w:val="00985C6E"/>
    <w:rsid w:val="00A44E0C"/>
    <w:rsid w:val="00AB75F8"/>
    <w:rsid w:val="00AC1211"/>
    <w:rsid w:val="00B14999"/>
    <w:rsid w:val="00B16D8B"/>
    <w:rsid w:val="00B7105F"/>
    <w:rsid w:val="00BA6882"/>
    <w:rsid w:val="00C00F9A"/>
    <w:rsid w:val="00C15643"/>
    <w:rsid w:val="00C45276"/>
    <w:rsid w:val="00C64A01"/>
    <w:rsid w:val="00C76732"/>
    <w:rsid w:val="00CB4829"/>
    <w:rsid w:val="00CC7D51"/>
    <w:rsid w:val="00CD2BA2"/>
    <w:rsid w:val="00D57AB1"/>
    <w:rsid w:val="00D90773"/>
    <w:rsid w:val="00D95460"/>
    <w:rsid w:val="00DA4FF3"/>
    <w:rsid w:val="00DB1A07"/>
    <w:rsid w:val="00E43DE6"/>
    <w:rsid w:val="00E5242C"/>
    <w:rsid w:val="00E77DDF"/>
    <w:rsid w:val="00EE3F06"/>
    <w:rsid w:val="00F14220"/>
    <w:rsid w:val="00F44B54"/>
    <w:rsid w:val="00FA0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5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D95460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D95460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D95460"/>
    <w:pPr>
      <w:spacing w:after="360"/>
      <w:contextualSpacing/>
      <w:jc w:val="center"/>
    </w:pPr>
    <w:rPr>
      <w:rFonts w:ascii="Arial" w:hAnsi="Arial"/>
      <w:b/>
    </w:rPr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D95460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D95460"/>
    <w:pPr>
      <w:spacing w:after="240"/>
      <w:jc w:val="both"/>
    </w:pPr>
    <w:rPr>
      <w:rFonts w:ascii="Arial" w:eastAsiaTheme="minorHAnsi" w:hAnsi="Arial" w:cs="Arial"/>
      <w:lang w:eastAsia="en-US"/>
    </w:rPr>
  </w:style>
  <w:style w:type="paragraph" w:customStyle="1" w:styleId="Nzev-tabulka">
    <w:name w:val="Název-tabulka"/>
    <w:basedOn w:val="Bntext-odsazendole"/>
    <w:rsid w:val="00D95460"/>
    <w:pPr>
      <w:spacing w:before="120" w:after="120"/>
    </w:pPr>
  </w:style>
  <w:style w:type="paragraph" w:customStyle="1" w:styleId="Nzevkoly-tab">
    <w:name w:val="Název školy-tab."/>
    <w:basedOn w:val="HlavikaZL"/>
    <w:rsid w:val="00D9546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D95460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Bntext-odsazendole"/>
    <w:rsid w:val="00D95460"/>
    <w:pPr>
      <w:spacing w:after="360"/>
      <w:jc w:val="right"/>
    </w:pPr>
  </w:style>
  <w:style w:type="paragraph" w:customStyle="1" w:styleId="Bnstylodsazennahoe">
    <w:name w:val="Běžný styl odsazený nahoře"/>
    <w:basedOn w:val="Bntext-odsazendole"/>
    <w:autoRedefine/>
    <w:rsid w:val="00D95460"/>
    <w:pPr>
      <w:spacing w:before="240"/>
    </w:pPr>
  </w:style>
  <w:style w:type="paragraph" w:customStyle="1" w:styleId="Odrky">
    <w:name w:val="Odrážky"/>
    <w:basedOn w:val="Normln"/>
    <w:rsid w:val="00D95460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D95460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D954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DB1A07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DB1A07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190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1903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46190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5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D95460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D95460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D95460"/>
    <w:pPr>
      <w:spacing w:after="360"/>
      <w:contextualSpacing/>
      <w:jc w:val="center"/>
    </w:pPr>
    <w:rPr>
      <w:rFonts w:ascii="Arial" w:hAnsi="Arial"/>
      <w:b/>
    </w:rPr>
  </w:style>
  <w:style w:type="character" w:customStyle="1" w:styleId="Bntext-odsazendoleChar">
    <w:name w:val="Běžný text-odsazený dole Char"/>
    <w:basedOn w:val="Standardnpsmoodstavce"/>
    <w:link w:val="Bntext-odsazendole"/>
    <w:locked/>
    <w:rsid w:val="00D95460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D95460"/>
    <w:pPr>
      <w:spacing w:after="240"/>
      <w:jc w:val="both"/>
    </w:pPr>
    <w:rPr>
      <w:rFonts w:ascii="Arial" w:eastAsiaTheme="minorHAnsi" w:hAnsi="Arial" w:cs="Arial"/>
      <w:lang w:eastAsia="en-US"/>
    </w:rPr>
  </w:style>
  <w:style w:type="paragraph" w:customStyle="1" w:styleId="Nzev-tabulka">
    <w:name w:val="Název-tabulka"/>
    <w:basedOn w:val="Bntext-odsazendole"/>
    <w:rsid w:val="00D95460"/>
    <w:pPr>
      <w:spacing w:before="120" w:after="120"/>
    </w:pPr>
  </w:style>
  <w:style w:type="paragraph" w:customStyle="1" w:styleId="Nzevkoly-tab">
    <w:name w:val="Název školy-tab."/>
    <w:basedOn w:val="HlavikaZL"/>
    <w:rsid w:val="00D95460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D95460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Bntext-odsazendole"/>
    <w:rsid w:val="00D95460"/>
    <w:pPr>
      <w:spacing w:after="360"/>
      <w:jc w:val="right"/>
    </w:pPr>
  </w:style>
  <w:style w:type="paragraph" w:customStyle="1" w:styleId="Bnstylodsazennahoe">
    <w:name w:val="Běžný styl odsazený nahoře"/>
    <w:basedOn w:val="Bntext-odsazendole"/>
    <w:autoRedefine/>
    <w:rsid w:val="00D95460"/>
    <w:pPr>
      <w:spacing w:before="240"/>
    </w:pPr>
  </w:style>
  <w:style w:type="paragraph" w:customStyle="1" w:styleId="Odrky">
    <w:name w:val="Odrážky"/>
    <w:basedOn w:val="Normln"/>
    <w:rsid w:val="00D95460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D95460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D9546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DB1A07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DB1A07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461903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61903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190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1903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unhideWhenUsed/>
    <w:rsid w:val="004619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890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552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3808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Pavelková Jarmila</dc:creator>
  <cp:lastModifiedBy>Skopalová Danuše</cp:lastModifiedBy>
  <cp:revision>2</cp:revision>
  <cp:lastPrinted>2012-08-30T08:45:00Z</cp:lastPrinted>
  <dcterms:created xsi:type="dcterms:W3CDTF">2012-08-30T09:10:00Z</dcterms:created>
  <dcterms:modified xsi:type="dcterms:W3CDTF">2012-08-30T09:10:00Z</dcterms:modified>
</cp:coreProperties>
</file>